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F150" w14:textId="64B11548" w:rsidR="0076688D" w:rsidRDefault="0076688D">
      <w:pPr>
        <w:pStyle w:val="GvdeMetni"/>
        <w:ind w:left="2114"/>
        <w:rPr>
          <w:rFonts w:ascii="Times New Roman"/>
        </w:rPr>
      </w:pPr>
    </w:p>
    <w:p w14:paraId="30864688" w14:textId="77777777" w:rsidR="0076688D" w:rsidRDefault="0076688D">
      <w:pPr>
        <w:pStyle w:val="GvdeMetni"/>
        <w:rPr>
          <w:rFonts w:ascii="Times New Roman"/>
        </w:rPr>
      </w:pPr>
    </w:p>
    <w:p w14:paraId="2A4C994A" w14:textId="77777777" w:rsidR="0076688D" w:rsidRDefault="0076688D">
      <w:pPr>
        <w:pStyle w:val="GvdeMetni"/>
        <w:rPr>
          <w:rFonts w:ascii="Times New Roman"/>
        </w:rPr>
      </w:pPr>
    </w:p>
    <w:p w14:paraId="57A16E9B" w14:textId="77777777" w:rsidR="0076688D" w:rsidRDefault="0076688D">
      <w:pPr>
        <w:pStyle w:val="GvdeMetni"/>
        <w:spacing w:before="10"/>
        <w:rPr>
          <w:rFonts w:ascii="Times New Roman"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670"/>
      </w:tblGrid>
      <w:tr w:rsidR="0076688D" w14:paraId="618C84D2" w14:textId="77777777">
        <w:trPr>
          <w:trHeight w:val="606"/>
        </w:trPr>
        <w:tc>
          <w:tcPr>
            <w:tcW w:w="9040" w:type="dxa"/>
            <w:gridSpan w:val="2"/>
          </w:tcPr>
          <w:p w14:paraId="671D13C6" w14:textId="47A913D3" w:rsidR="0076688D" w:rsidRDefault="00160BFB">
            <w:pPr>
              <w:pStyle w:val="TableParagraph"/>
              <w:spacing w:before="167"/>
              <w:ind w:left="1965" w:right="1957"/>
              <w:jc w:val="center"/>
              <w:rPr>
                <w:b/>
              </w:rPr>
            </w:pPr>
            <w:r>
              <w:rPr>
                <w:b/>
              </w:rPr>
              <w:t xml:space="preserve">BOSPHORUS BULLİON </w:t>
            </w:r>
            <w:r w:rsidR="002D78FF" w:rsidRPr="002D78FF">
              <w:rPr>
                <w:b/>
              </w:rPr>
              <w:t xml:space="preserve">KIYMETLİ MADENLER </w:t>
            </w:r>
            <w:proofErr w:type="gramStart"/>
            <w:r w:rsidR="002D78FF" w:rsidRPr="002D78FF">
              <w:rPr>
                <w:b/>
              </w:rPr>
              <w:t xml:space="preserve">TİCARET </w:t>
            </w:r>
            <w:r w:rsidR="002D78FF">
              <w:rPr>
                <w:b/>
                <w:spacing w:val="-5"/>
              </w:rPr>
              <w:t xml:space="preserve"> </w:t>
            </w:r>
            <w:r w:rsidR="002D78FF">
              <w:rPr>
                <w:b/>
              </w:rPr>
              <w:t>A.Ş.</w:t>
            </w:r>
            <w:proofErr w:type="gramEnd"/>
          </w:p>
        </w:tc>
      </w:tr>
      <w:tr w:rsidR="0076688D" w14:paraId="5FA92B73" w14:textId="77777777">
        <w:trPr>
          <w:trHeight w:val="573"/>
        </w:trPr>
        <w:tc>
          <w:tcPr>
            <w:tcW w:w="9040" w:type="dxa"/>
            <w:gridSpan w:val="2"/>
          </w:tcPr>
          <w:p w14:paraId="66D049B9" w14:textId="77777777" w:rsidR="0076688D" w:rsidRDefault="00000000">
            <w:pPr>
              <w:pStyle w:val="TableParagraph"/>
              <w:spacing w:before="152"/>
              <w:ind w:left="1964" w:right="1957"/>
              <w:jc w:val="center"/>
              <w:rPr>
                <w:b/>
              </w:rPr>
            </w:pPr>
            <w:r>
              <w:rPr>
                <w:b/>
              </w:rPr>
              <w:t>BİREYSEL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MÜŞTERİ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FORMU</w:t>
            </w:r>
          </w:p>
        </w:tc>
      </w:tr>
      <w:tr w:rsidR="0076688D" w14:paraId="075D385B" w14:textId="77777777">
        <w:trPr>
          <w:trHeight w:val="606"/>
        </w:trPr>
        <w:tc>
          <w:tcPr>
            <w:tcW w:w="3370" w:type="dxa"/>
          </w:tcPr>
          <w:p w14:paraId="77F4D488" w14:textId="77777777" w:rsidR="0076688D" w:rsidRDefault="00000000">
            <w:pPr>
              <w:pStyle w:val="TableParagraph"/>
              <w:spacing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SOYADI</w:t>
            </w:r>
          </w:p>
        </w:tc>
        <w:tc>
          <w:tcPr>
            <w:tcW w:w="5670" w:type="dxa"/>
          </w:tcPr>
          <w:p w14:paraId="068A6BFB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88D" w14:paraId="7B1A896B" w14:textId="77777777">
        <w:trPr>
          <w:trHeight w:val="576"/>
        </w:trPr>
        <w:tc>
          <w:tcPr>
            <w:tcW w:w="3370" w:type="dxa"/>
          </w:tcPr>
          <w:p w14:paraId="1E47A911" w14:textId="77777777" w:rsidR="0076688D" w:rsidRDefault="00000000"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YERİ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5670" w:type="dxa"/>
          </w:tcPr>
          <w:p w14:paraId="3E2DB8E2" w14:textId="77777777" w:rsidR="0076688D" w:rsidRDefault="00000000">
            <w:pPr>
              <w:pStyle w:val="TableParagraph"/>
              <w:spacing w:before="162"/>
              <w:ind w:right="384"/>
              <w:jc w:val="center"/>
            </w:pPr>
            <w:r>
              <w:t>/</w:t>
            </w:r>
          </w:p>
        </w:tc>
      </w:tr>
      <w:tr w:rsidR="0076688D" w14:paraId="4EDCF189" w14:textId="77777777">
        <w:trPr>
          <w:trHeight w:val="606"/>
        </w:trPr>
        <w:tc>
          <w:tcPr>
            <w:tcW w:w="3370" w:type="dxa"/>
          </w:tcPr>
          <w:p w14:paraId="4416CD79" w14:textId="77777777" w:rsidR="0076688D" w:rsidRDefault="00000000">
            <w:pPr>
              <w:pStyle w:val="TableParagraph"/>
              <w:spacing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UYRUĞU</w:t>
            </w:r>
          </w:p>
        </w:tc>
        <w:tc>
          <w:tcPr>
            <w:tcW w:w="5670" w:type="dxa"/>
          </w:tcPr>
          <w:p w14:paraId="39D581AF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88D" w14:paraId="4D2770B6" w14:textId="77777777">
        <w:trPr>
          <w:trHeight w:val="573"/>
        </w:trPr>
        <w:tc>
          <w:tcPr>
            <w:tcW w:w="3370" w:type="dxa"/>
          </w:tcPr>
          <w:p w14:paraId="0D2B023E" w14:textId="77777777" w:rsidR="0076688D" w:rsidRDefault="00000000">
            <w:pPr>
              <w:pStyle w:val="TableParagraph"/>
              <w:spacing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KİMLİK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BELGESİ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5670" w:type="dxa"/>
          </w:tcPr>
          <w:p w14:paraId="4601C676" w14:textId="77777777" w:rsidR="0076688D" w:rsidRDefault="00000000">
            <w:pPr>
              <w:pStyle w:val="TableParagraph"/>
              <w:tabs>
                <w:tab w:val="left" w:pos="2084"/>
                <w:tab w:val="left" w:pos="2465"/>
                <w:tab w:val="left" w:pos="3576"/>
                <w:tab w:val="left" w:pos="3960"/>
              </w:tabs>
              <w:spacing w:before="159"/>
              <w:ind w:left="460"/>
              <w:rPr>
                <w:sz w:val="20"/>
              </w:rPr>
            </w:pPr>
            <w:r>
              <w:rPr>
                <w:sz w:val="20"/>
              </w:rPr>
              <w:t>KİMLİK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KARTI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EHLİYET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PASAPORT</w:t>
            </w:r>
          </w:p>
        </w:tc>
      </w:tr>
      <w:tr w:rsidR="0076688D" w14:paraId="7805E4FC" w14:textId="77777777">
        <w:trPr>
          <w:trHeight w:val="606"/>
        </w:trPr>
        <w:tc>
          <w:tcPr>
            <w:tcW w:w="3370" w:type="dxa"/>
          </w:tcPr>
          <w:p w14:paraId="7D1BD9C5" w14:textId="77777777" w:rsidR="0076688D" w:rsidRDefault="00000000">
            <w:pPr>
              <w:pStyle w:val="TableParagraph"/>
              <w:spacing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PASAPORT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670" w:type="dxa"/>
          </w:tcPr>
          <w:p w14:paraId="307E4ABC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88D" w14:paraId="39F9F3C5" w14:textId="77777777">
        <w:trPr>
          <w:trHeight w:val="606"/>
        </w:trPr>
        <w:tc>
          <w:tcPr>
            <w:tcW w:w="3370" w:type="dxa"/>
          </w:tcPr>
          <w:p w14:paraId="152E9DD2" w14:textId="77777777" w:rsidR="0076688D" w:rsidRDefault="00000000">
            <w:pPr>
              <w:pStyle w:val="TableParagraph"/>
              <w:spacing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BELGE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670" w:type="dxa"/>
          </w:tcPr>
          <w:p w14:paraId="386947F2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88D" w14:paraId="7DCA9D2C" w14:textId="77777777">
        <w:trPr>
          <w:trHeight w:val="575"/>
        </w:trPr>
        <w:tc>
          <w:tcPr>
            <w:tcW w:w="3370" w:type="dxa"/>
          </w:tcPr>
          <w:p w14:paraId="450992C6" w14:textId="77777777" w:rsidR="0076688D" w:rsidRDefault="00000000">
            <w:pPr>
              <w:pStyle w:val="TableParagraph"/>
              <w:spacing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5670" w:type="dxa"/>
          </w:tcPr>
          <w:p w14:paraId="1B509757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88D" w14:paraId="478CA98A" w14:textId="77777777">
        <w:trPr>
          <w:trHeight w:val="607"/>
        </w:trPr>
        <w:tc>
          <w:tcPr>
            <w:tcW w:w="3370" w:type="dxa"/>
          </w:tcPr>
          <w:p w14:paraId="60FCA681" w14:textId="77777777" w:rsidR="0076688D" w:rsidRDefault="00000000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5670" w:type="dxa"/>
          </w:tcPr>
          <w:p w14:paraId="578C9713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88D" w14:paraId="0DDAAB8A" w14:textId="77777777">
        <w:trPr>
          <w:trHeight w:val="573"/>
        </w:trPr>
        <w:tc>
          <w:tcPr>
            <w:tcW w:w="3370" w:type="dxa"/>
          </w:tcPr>
          <w:p w14:paraId="7A50F3B6" w14:textId="77777777" w:rsidR="0076688D" w:rsidRDefault="00000000">
            <w:pPr>
              <w:pStyle w:val="TableParagraph"/>
              <w:spacing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MESLEĞİ</w:t>
            </w:r>
          </w:p>
        </w:tc>
        <w:tc>
          <w:tcPr>
            <w:tcW w:w="5670" w:type="dxa"/>
          </w:tcPr>
          <w:p w14:paraId="0EA2927E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88D" w14:paraId="467FB91B" w14:textId="77777777">
        <w:trPr>
          <w:trHeight w:val="606"/>
        </w:trPr>
        <w:tc>
          <w:tcPr>
            <w:tcW w:w="3370" w:type="dxa"/>
          </w:tcPr>
          <w:p w14:paraId="18F396B7" w14:textId="77777777" w:rsidR="0076688D" w:rsidRDefault="00000000">
            <w:pPr>
              <w:pStyle w:val="TableParagraph"/>
              <w:spacing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ADRESİ</w:t>
            </w:r>
          </w:p>
        </w:tc>
        <w:tc>
          <w:tcPr>
            <w:tcW w:w="5670" w:type="dxa"/>
          </w:tcPr>
          <w:p w14:paraId="53E9AC31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88D" w14:paraId="3D1BAED4" w14:textId="77777777">
        <w:trPr>
          <w:trHeight w:val="573"/>
        </w:trPr>
        <w:tc>
          <w:tcPr>
            <w:tcW w:w="3370" w:type="dxa"/>
          </w:tcPr>
          <w:p w14:paraId="2CED0A77" w14:textId="77777777" w:rsidR="0076688D" w:rsidRDefault="00000000">
            <w:pPr>
              <w:pStyle w:val="TableParagraph"/>
              <w:spacing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NUMARASI</w:t>
            </w:r>
          </w:p>
        </w:tc>
        <w:tc>
          <w:tcPr>
            <w:tcW w:w="5670" w:type="dxa"/>
          </w:tcPr>
          <w:p w14:paraId="1CB73FEA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88D" w14:paraId="40FB14E5" w14:textId="77777777">
        <w:trPr>
          <w:trHeight w:val="609"/>
        </w:trPr>
        <w:tc>
          <w:tcPr>
            <w:tcW w:w="3370" w:type="dxa"/>
          </w:tcPr>
          <w:p w14:paraId="6A0EC50B" w14:textId="77777777" w:rsidR="0076688D" w:rsidRDefault="00000000"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ADRESİ</w:t>
            </w:r>
          </w:p>
        </w:tc>
        <w:tc>
          <w:tcPr>
            <w:tcW w:w="5670" w:type="dxa"/>
          </w:tcPr>
          <w:p w14:paraId="53AA2284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88D" w14:paraId="3BE4610B" w14:textId="77777777">
        <w:trPr>
          <w:trHeight w:val="1092"/>
        </w:trPr>
        <w:tc>
          <w:tcPr>
            <w:tcW w:w="3370" w:type="dxa"/>
          </w:tcPr>
          <w:p w14:paraId="7B5D6117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  <w:p w14:paraId="4862AFA2" w14:textId="77777777" w:rsidR="0076688D" w:rsidRDefault="00000000"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5670" w:type="dxa"/>
          </w:tcPr>
          <w:p w14:paraId="0CF8B27F" w14:textId="77777777" w:rsidR="0076688D" w:rsidRDefault="007668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6BB199" w14:textId="77777777" w:rsidR="0076688D" w:rsidRDefault="0076688D">
      <w:pPr>
        <w:pStyle w:val="GvdeMetni"/>
        <w:rPr>
          <w:rFonts w:ascii="Times New Roman"/>
        </w:rPr>
      </w:pPr>
    </w:p>
    <w:p w14:paraId="158902D1" w14:textId="77777777" w:rsidR="0076688D" w:rsidRDefault="0076688D">
      <w:pPr>
        <w:pStyle w:val="GvdeMetni"/>
        <w:spacing w:before="1"/>
        <w:rPr>
          <w:rFonts w:ascii="Times New Roman"/>
          <w:sz w:val="19"/>
        </w:rPr>
      </w:pPr>
    </w:p>
    <w:p w14:paraId="443DC34C" w14:textId="77777777" w:rsidR="0076688D" w:rsidRDefault="00000000">
      <w:pPr>
        <w:pStyle w:val="KonuBal"/>
        <w:rPr>
          <w:u w:val="none"/>
        </w:rPr>
      </w:pPr>
      <w:r>
        <w:t>EKLENECEK</w:t>
      </w:r>
      <w:r>
        <w:rPr>
          <w:spacing w:val="-5"/>
        </w:rPr>
        <w:t xml:space="preserve"> </w:t>
      </w:r>
      <w:r>
        <w:t>BELGELER:</w:t>
      </w:r>
    </w:p>
    <w:p w14:paraId="107A1D5E" w14:textId="77777777" w:rsidR="0076688D" w:rsidRDefault="00000000">
      <w:pPr>
        <w:pStyle w:val="ListeParagraf"/>
        <w:numPr>
          <w:ilvl w:val="0"/>
          <w:numId w:val="1"/>
        </w:numPr>
        <w:tabs>
          <w:tab w:val="left" w:pos="936"/>
          <w:tab w:val="left" w:pos="937"/>
        </w:tabs>
        <w:spacing w:before="179"/>
        <w:ind w:hanging="361"/>
        <w:rPr>
          <w:sz w:val="20"/>
        </w:rPr>
      </w:pPr>
      <w:r>
        <w:rPr>
          <w:sz w:val="20"/>
        </w:rPr>
        <w:t>KİMLİK</w:t>
      </w:r>
      <w:r>
        <w:rPr>
          <w:spacing w:val="-4"/>
          <w:sz w:val="20"/>
        </w:rPr>
        <w:t xml:space="preserve"> </w:t>
      </w:r>
      <w:r>
        <w:rPr>
          <w:sz w:val="20"/>
        </w:rPr>
        <w:t>ve/veya</w:t>
      </w:r>
      <w:r>
        <w:rPr>
          <w:spacing w:val="-1"/>
          <w:sz w:val="20"/>
        </w:rPr>
        <w:t xml:space="preserve"> </w:t>
      </w:r>
      <w:r>
        <w:rPr>
          <w:sz w:val="20"/>
        </w:rPr>
        <w:t>PASAPORT</w:t>
      </w:r>
      <w:r>
        <w:rPr>
          <w:spacing w:val="-3"/>
          <w:sz w:val="20"/>
        </w:rPr>
        <w:t xml:space="preserve"> </w:t>
      </w:r>
      <w:r>
        <w:rPr>
          <w:sz w:val="20"/>
        </w:rPr>
        <w:t>FOTOKOPİSİ</w:t>
      </w:r>
    </w:p>
    <w:p w14:paraId="37C5620F" w14:textId="77777777" w:rsidR="0076688D" w:rsidRDefault="00000000">
      <w:pPr>
        <w:pStyle w:val="ListeParagraf"/>
        <w:numPr>
          <w:ilvl w:val="0"/>
          <w:numId w:val="1"/>
        </w:numPr>
        <w:tabs>
          <w:tab w:val="left" w:pos="936"/>
          <w:tab w:val="left" w:pos="937"/>
        </w:tabs>
        <w:ind w:hanging="361"/>
        <w:rPr>
          <w:sz w:val="20"/>
        </w:rPr>
      </w:pPr>
      <w:proofErr w:type="gramStart"/>
      <w:r>
        <w:rPr>
          <w:sz w:val="20"/>
        </w:rPr>
        <w:t>İKAMETGAH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ve/veya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</w:p>
    <w:p w14:paraId="2A4FBB28" w14:textId="77777777" w:rsidR="0076688D" w:rsidRDefault="00000000">
      <w:pPr>
        <w:pStyle w:val="ListeParagraf"/>
        <w:numPr>
          <w:ilvl w:val="0"/>
          <w:numId w:val="1"/>
        </w:numPr>
        <w:tabs>
          <w:tab w:val="left" w:pos="936"/>
          <w:tab w:val="left" w:pos="937"/>
        </w:tabs>
        <w:ind w:hanging="361"/>
        <w:rPr>
          <w:sz w:val="20"/>
        </w:rPr>
      </w:pPr>
      <w:r>
        <w:rPr>
          <w:sz w:val="20"/>
        </w:rPr>
        <w:t>BEYAN</w:t>
      </w:r>
      <w:r>
        <w:rPr>
          <w:spacing w:val="-5"/>
          <w:sz w:val="20"/>
        </w:rPr>
        <w:t xml:space="preserve"> </w:t>
      </w:r>
      <w:r>
        <w:rPr>
          <w:sz w:val="20"/>
        </w:rPr>
        <w:t>FORMU</w:t>
      </w:r>
    </w:p>
    <w:p w14:paraId="4FCBC1FA" w14:textId="77777777" w:rsidR="0076688D" w:rsidRDefault="0076688D">
      <w:pPr>
        <w:rPr>
          <w:sz w:val="20"/>
        </w:rPr>
      </w:pPr>
    </w:p>
    <w:p w14:paraId="56DD627E" w14:textId="77777777" w:rsidR="0076688D" w:rsidRDefault="0076688D">
      <w:pPr>
        <w:rPr>
          <w:sz w:val="20"/>
        </w:rPr>
      </w:pPr>
    </w:p>
    <w:p w14:paraId="06187157" w14:textId="77777777" w:rsidR="0076688D" w:rsidRDefault="0076688D">
      <w:pPr>
        <w:rPr>
          <w:sz w:val="20"/>
        </w:rPr>
      </w:pPr>
    </w:p>
    <w:p w14:paraId="72C0C9DB" w14:textId="77777777" w:rsidR="0076688D" w:rsidRDefault="0076688D">
      <w:pPr>
        <w:rPr>
          <w:sz w:val="20"/>
        </w:rPr>
      </w:pPr>
    </w:p>
    <w:p w14:paraId="697B78D0" w14:textId="77777777" w:rsidR="00160BFB" w:rsidRPr="002962D1" w:rsidRDefault="00160BFB" w:rsidP="00160BFB">
      <w:pPr>
        <w:pStyle w:val="GvdeMetni"/>
        <w:spacing w:before="3"/>
        <w:ind w:firstLine="720"/>
        <w:rPr>
          <w:szCs w:val="22"/>
        </w:rPr>
      </w:pPr>
      <w:r>
        <w:rPr>
          <w:szCs w:val="22"/>
        </w:rPr>
        <w:t>Y</w:t>
      </w:r>
      <w:r w:rsidRPr="002962D1">
        <w:rPr>
          <w:szCs w:val="22"/>
        </w:rPr>
        <w:t xml:space="preserve">enibosna Merkez Mahallesi Ladin </w:t>
      </w:r>
      <w:proofErr w:type="gramStart"/>
      <w:r w:rsidRPr="002962D1">
        <w:rPr>
          <w:szCs w:val="22"/>
        </w:rPr>
        <w:t>Sokak ,</w:t>
      </w:r>
      <w:proofErr w:type="gramEnd"/>
      <w:r w:rsidRPr="002962D1">
        <w:rPr>
          <w:szCs w:val="22"/>
        </w:rPr>
        <w:t xml:space="preserve"> </w:t>
      </w:r>
      <w:proofErr w:type="spellStart"/>
      <w:r w:rsidRPr="002962D1">
        <w:rPr>
          <w:szCs w:val="22"/>
        </w:rPr>
        <w:t>Kuyumcukent</w:t>
      </w:r>
      <w:proofErr w:type="spellEnd"/>
      <w:r w:rsidRPr="002962D1">
        <w:rPr>
          <w:szCs w:val="22"/>
        </w:rPr>
        <w:t xml:space="preserve"> Blok No : 4 İç Kapı No : Z -174</w:t>
      </w:r>
    </w:p>
    <w:p w14:paraId="40D6BAA0" w14:textId="77777777" w:rsidR="00160BFB" w:rsidRDefault="00160BFB" w:rsidP="00160BFB">
      <w:pPr>
        <w:spacing w:before="2"/>
        <w:ind w:left="1379" w:right="1723"/>
        <w:jc w:val="center"/>
        <w:rPr>
          <w:sz w:val="20"/>
        </w:rPr>
      </w:pPr>
      <w:r w:rsidRPr="002962D1">
        <w:rPr>
          <w:sz w:val="20"/>
        </w:rPr>
        <w:t xml:space="preserve">Bahçelievler / İstanbul </w:t>
      </w:r>
    </w:p>
    <w:p w14:paraId="08C257A8" w14:textId="77777777" w:rsidR="00160BFB" w:rsidRPr="002962D1" w:rsidRDefault="00160BFB" w:rsidP="00160BFB">
      <w:pPr>
        <w:spacing w:before="2"/>
        <w:ind w:left="1379" w:right="1723"/>
        <w:jc w:val="center"/>
        <w:rPr>
          <w:sz w:val="20"/>
        </w:rPr>
      </w:pPr>
      <w:proofErr w:type="gramStart"/>
      <w:r w:rsidRPr="002962D1">
        <w:rPr>
          <w:sz w:val="20"/>
        </w:rPr>
        <w:t>Tel :</w:t>
      </w:r>
      <w:proofErr w:type="gramEnd"/>
      <w:r w:rsidRPr="002962D1">
        <w:rPr>
          <w:sz w:val="20"/>
        </w:rPr>
        <w:t xml:space="preserve"> +90 0(212) 916 23 70 Tel : +90 0(212) 916 23 71 </w:t>
      </w:r>
    </w:p>
    <w:p w14:paraId="22A97F1B" w14:textId="77777777" w:rsidR="00160BFB" w:rsidRDefault="00160BFB" w:rsidP="00160BFB">
      <w:pPr>
        <w:spacing w:before="2"/>
        <w:ind w:left="1379" w:right="1723"/>
        <w:jc w:val="center"/>
        <w:rPr>
          <w:sz w:val="20"/>
        </w:rPr>
      </w:pPr>
      <w:proofErr w:type="gramStart"/>
      <w:r w:rsidRPr="002962D1">
        <w:rPr>
          <w:sz w:val="20"/>
        </w:rPr>
        <w:t>Tel :</w:t>
      </w:r>
      <w:proofErr w:type="gramEnd"/>
      <w:r w:rsidRPr="002962D1">
        <w:rPr>
          <w:sz w:val="20"/>
        </w:rPr>
        <w:t xml:space="preserve"> +90 0(850) 259 20 17 </w:t>
      </w:r>
      <w:r w:rsidRPr="002962D1">
        <w:rPr>
          <w:sz w:val="20"/>
        </w:rPr>
        <w:br/>
        <w:t>Faks : +90 0(212) 916 23 72</w:t>
      </w:r>
    </w:p>
    <w:p w14:paraId="5B7DF5B0" w14:textId="68E3A5B8" w:rsidR="00160BFB" w:rsidRDefault="00160BFB" w:rsidP="00160BFB">
      <w:pPr>
        <w:spacing w:before="2"/>
        <w:ind w:left="1379" w:right="1723"/>
        <w:jc w:val="center"/>
        <w:rPr>
          <w:sz w:val="20"/>
        </w:rPr>
      </w:pPr>
      <w:hyperlink r:id="rId5" w:history="1">
        <w:r w:rsidRPr="00AF0B9D">
          <w:rPr>
            <w:rStyle w:val="Kpr"/>
            <w:sz w:val="20"/>
          </w:rPr>
          <w:t>info@bosphorusbullionkiymetlimadenler.com</w:t>
        </w:r>
        <w:r w:rsidRPr="00AF0B9D">
          <w:rPr>
            <w:rStyle w:val="Kpr"/>
            <w:spacing w:val="-9"/>
            <w:sz w:val="20"/>
          </w:rPr>
          <w:t xml:space="preserve"> </w:t>
        </w:r>
      </w:hyperlink>
      <w:hyperlink r:id="rId6" w:history="1">
        <w:r w:rsidRPr="000A0770">
          <w:rPr>
            <w:rStyle w:val="Kpr"/>
            <w:sz w:val="20"/>
          </w:rPr>
          <w:t>www.bosphorusbullionkiymetlimadenler.com</w:t>
        </w:r>
      </w:hyperlink>
    </w:p>
    <w:p w14:paraId="333E8546" w14:textId="0DB4BB20" w:rsidR="0076688D" w:rsidRDefault="0076688D" w:rsidP="00160BFB">
      <w:pPr>
        <w:spacing w:before="11"/>
      </w:pPr>
    </w:p>
    <w:sectPr w:rsidR="0076688D">
      <w:type w:val="continuous"/>
      <w:pgSz w:w="11910" w:h="16840"/>
      <w:pgMar w:top="560" w:right="14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72BE"/>
    <w:multiLevelType w:val="hybridMultilevel"/>
    <w:tmpl w:val="6744197E"/>
    <w:lvl w:ilvl="0" w:tplc="4050BB78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60BEF590">
      <w:numFmt w:val="bullet"/>
      <w:lvlText w:val="•"/>
      <w:lvlJc w:val="left"/>
      <w:pPr>
        <w:ind w:left="1772" w:hanging="360"/>
      </w:pPr>
      <w:rPr>
        <w:rFonts w:hint="default"/>
        <w:lang w:val="tr-TR" w:eastAsia="en-US" w:bidi="ar-SA"/>
      </w:rPr>
    </w:lvl>
    <w:lvl w:ilvl="2" w:tplc="3C7A893C">
      <w:numFmt w:val="bullet"/>
      <w:lvlText w:val="•"/>
      <w:lvlJc w:val="left"/>
      <w:pPr>
        <w:ind w:left="2605" w:hanging="360"/>
      </w:pPr>
      <w:rPr>
        <w:rFonts w:hint="default"/>
        <w:lang w:val="tr-TR" w:eastAsia="en-US" w:bidi="ar-SA"/>
      </w:rPr>
    </w:lvl>
    <w:lvl w:ilvl="3" w:tplc="5694EED0">
      <w:numFmt w:val="bullet"/>
      <w:lvlText w:val="•"/>
      <w:lvlJc w:val="left"/>
      <w:pPr>
        <w:ind w:left="3437" w:hanging="360"/>
      </w:pPr>
      <w:rPr>
        <w:rFonts w:hint="default"/>
        <w:lang w:val="tr-TR" w:eastAsia="en-US" w:bidi="ar-SA"/>
      </w:rPr>
    </w:lvl>
    <w:lvl w:ilvl="4" w:tplc="522E2090">
      <w:numFmt w:val="bullet"/>
      <w:lvlText w:val="•"/>
      <w:lvlJc w:val="left"/>
      <w:pPr>
        <w:ind w:left="4270" w:hanging="360"/>
      </w:pPr>
      <w:rPr>
        <w:rFonts w:hint="default"/>
        <w:lang w:val="tr-TR" w:eastAsia="en-US" w:bidi="ar-SA"/>
      </w:rPr>
    </w:lvl>
    <w:lvl w:ilvl="5" w:tplc="BDA87204">
      <w:numFmt w:val="bullet"/>
      <w:lvlText w:val="•"/>
      <w:lvlJc w:val="left"/>
      <w:pPr>
        <w:ind w:left="5103" w:hanging="360"/>
      </w:pPr>
      <w:rPr>
        <w:rFonts w:hint="default"/>
        <w:lang w:val="tr-TR" w:eastAsia="en-US" w:bidi="ar-SA"/>
      </w:rPr>
    </w:lvl>
    <w:lvl w:ilvl="6" w:tplc="5D4A5780">
      <w:numFmt w:val="bullet"/>
      <w:lvlText w:val="•"/>
      <w:lvlJc w:val="left"/>
      <w:pPr>
        <w:ind w:left="5935" w:hanging="360"/>
      </w:pPr>
      <w:rPr>
        <w:rFonts w:hint="default"/>
        <w:lang w:val="tr-TR" w:eastAsia="en-US" w:bidi="ar-SA"/>
      </w:rPr>
    </w:lvl>
    <w:lvl w:ilvl="7" w:tplc="3DDA31DC">
      <w:numFmt w:val="bullet"/>
      <w:lvlText w:val="•"/>
      <w:lvlJc w:val="left"/>
      <w:pPr>
        <w:ind w:left="6768" w:hanging="360"/>
      </w:pPr>
      <w:rPr>
        <w:rFonts w:hint="default"/>
        <w:lang w:val="tr-TR" w:eastAsia="en-US" w:bidi="ar-SA"/>
      </w:rPr>
    </w:lvl>
    <w:lvl w:ilvl="8" w:tplc="50BA4B9E">
      <w:numFmt w:val="bullet"/>
      <w:lvlText w:val="•"/>
      <w:lvlJc w:val="left"/>
      <w:pPr>
        <w:ind w:left="7601" w:hanging="360"/>
      </w:pPr>
      <w:rPr>
        <w:rFonts w:hint="default"/>
        <w:lang w:val="tr-TR" w:eastAsia="en-US" w:bidi="ar-SA"/>
      </w:rPr>
    </w:lvl>
  </w:abstractNum>
  <w:num w:numId="1" w16cid:durableId="113714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8D"/>
    <w:rsid w:val="00160BFB"/>
    <w:rsid w:val="002D78FF"/>
    <w:rsid w:val="007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83C5"/>
  <w15:docId w15:val="{2A96BA70-A87B-4154-92EB-A98F2E3E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1"/>
      <w:ind w:left="216"/>
    </w:pPr>
    <w:rPr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19"/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D78F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D7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phorusbullionkiymetlimadenler.com" TargetMode="External"/><Relationship Id="rId5" Type="http://schemas.openxmlformats.org/officeDocument/2006/relationships/hyperlink" Target="mailto:info@bosphorusbullionkiymetlimadenler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Alpen</dc:creator>
  <cp:lastModifiedBy>Bosphorus Bullion</cp:lastModifiedBy>
  <cp:revision>2</cp:revision>
  <dcterms:created xsi:type="dcterms:W3CDTF">2023-05-22T11:23:00Z</dcterms:created>
  <dcterms:modified xsi:type="dcterms:W3CDTF">2023-05-22T11:23:00Z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2023-05-12T00:00:00Z</vt:filetime>
  </property>
</Properties>
</file>